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1D08" w14:textId="652C3A31" w:rsidR="001D0A25" w:rsidRPr="00760A67" w:rsidRDefault="00760A67" w:rsidP="00B33907">
      <w:pPr>
        <w:spacing w:after="120" w:line="240" w:lineRule="auto"/>
        <w:ind w:left="135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eastAsia="Tahoma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76854" wp14:editId="345D53FE">
                <wp:simplePos x="0" y="0"/>
                <wp:positionH relativeFrom="column">
                  <wp:posOffset>1743075</wp:posOffset>
                </wp:positionH>
                <wp:positionV relativeFrom="paragraph">
                  <wp:posOffset>168063</wp:posOffset>
                </wp:positionV>
                <wp:extent cx="4419600" cy="1041400"/>
                <wp:effectExtent l="0" t="0" r="0" b="0"/>
                <wp:wrapNone/>
                <wp:docPr id="5844903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87DEF" w14:textId="1E884E2D" w:rsidR="00760A67" w:rsidRPr="007566B6" w:rsidRDefault="00760A67" w:rsidP="00760A67">
                            <w:pPr>
                              <w:spacing w:after="120" w:line="240" w:lineRule="auto"/>
                              <w:ind w:left="27" w:hanging="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6B6">
                              <w:rPr>
                                <w:rFonts w:ascii="Times New Roman" w:eastAsia="Tahoma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HERITAGE FUND</w:t>
                            </w:r>
                          </w:p>
                          <w:p w14:paraId="33922825" w14:textId="77777777" w:rsidR="00760A67" w:rsidRPr="007566B6" w:rsidRDefault="00760A67" w:rsidP="00760A67">
                            <w:pPr>
                              <w:spacing w:after="120" w:line="240" w:lineRule="auto"/>
                              <w:ind w:left="27" w:right="5" w:hanging="10"/>
                              <w:jc w:val="center"/>
                              <w:rPr>
                                <w:rFonts w:ascii="Times New Roman" w:eastAsia="Tahoma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6B6">
                              <w:rPr>
                                <w:rFonts w:ascii="Times New Roman" w:eastAsia="Tahoma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SPOKANE REGISTER NOMINATION</w:t>
                            </w:r>
                          </w:p>
                          <w:p w14:paraId="6133FE88" w14:textId="438A7F42" w:rsidR="00760A67" w:rsidRPr="007566B6" w:rsidRDefault="00760A67" w:rsidP="00760A67">
                            <w:pPr>
                              <w:spacing w:after="120" w:line="240" w:lineRule="auto"/>
                              <w:ind w:left="27" w:right="5" w:hanging="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6B6">
                              <w:rPr>
                                <w:rFonts w:ascii="Times New Roman" w:eastAsia="Tahoma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GRANT APPLICATION </w:t>
                            </w:r>
                          </w:p>
                          <w:p w14:paraId="6F737155" w14:textId="77777777" w:rsidR="00760A67" w:rsidRPr="007566B6" w:rsidRDefault="00760A6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29C36FA" w14:textId="77777777" w:rsidR="00760A67" w:rsidRPr="007566B6" w:rsidRDefault="00760A6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768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7.25pt;margin-top:13.25pt;width:348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" filled="f" stroked="f" strokeweight=".5pt">
                <v:textbox>
                  <w:txbxContent>
                    <w:p w14:paraId="3BE87DEF" w14:textId="1E884E2D" w:rsidR="00760A67" w:rsidRPr="007566B6" w:rsidRDefault="00760A67" w:rsidP="00760A67">
                      <w:pPr>
                        <w:spacing w:after="120" w:line="240" w:lineRule="auto"/>
                        <w:ind w:left="27" w:hanging="1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566B6">
                        <w:rPr>
                          <w:rFonts w:ascii="Times New Roman" w:eastAsia="Tahoma" w:hAnsi="Times New Roman" w:cs="Times New Roman"/>
                          <w:b/>
                          <w:bCs/>
                          <w:sz w:val="28"/>
                          <w:szCs w:val="28"/>
                        </w:rPr>
                        <w:t>HERITAGE FUND</w:t>
                      </w:r>
                    </w:p>
                    <w:p w14:paraId="33922825" w14:textId="77777777" w:rsidR="00760A67" w:rsidRPr="007566B6" w:rsidRDefault="00760A67" w:rsidP="00760A67">
                      <w:pPr>
                        <w:spacing w:after="120" w:line="240" w:lineRule="auto"/>
                        <w:ind w:left="27" w:right="5" w:hanging="10"/>
                        <w:jc w:val="center"/>
                        <w:rPr>
                          <w:rFonts w:ascii="Times New Roman" w:eastAsia="Tahoma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566B6">
                        <w:rPr>
                          <w:rFonts w:ascii="Times New Roman" w:eastAsia="Tahoma" w:hAnsi="Times New Roman" w:cs="Times New Roman"/>
                          <w:b/>
                          <w:bCs/>
                          <w:sz w:val="28"/>
                          <w:szCs w:val="28"/>
                        </w:rPr>
                        <w:t>SPOKANE REGISTER NOMINATION</w:t>
                      </w:r>
                    </w:p>
                    <w:p w14:paraId="6133FE88" w14:textId="438A7F42" w:rsidR="00760A67" w:rsidRPr="007566B6" w:rsidRDefault="00760A67" w:rsidP="00760A67">
                      <w:pPr>
                        <w:spacing w:after="120" w:line="240" w:lineRule="auto"/>
                        <w:ind w:left="27" w:right="5" w:hanging="1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566B6">
                        <w:rPr>
                          <w:rFonts w:ascii="Times New Roman" w:eastAsia="Tahoma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GRANT APPLICATION </w:t>
                      </w:r>
                    </w:p>
                    <w:p w14:paraId="6F737155" w14:textId="77777777" w:rsidR="00760A67" w:rsidRPr="007566B6" w:rsidRDefault="00760A6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29C36FA" w14:textId="77777777" w:rsidR="00760A67" w:rsidRPr="007566B6" w:rsidRDefault="00760A6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0A67">
        <w:rPr>
          <w:rFonts w:ascii="Times New Roman" w:eastAsia="Tahoma" w:hAnsi="Times New Roman" w:cs="Times New Roman"/>
          <w:szCs w:val="22"/>
        </w:rPr>
        <w:t xml:space="preserve"> </w:t>
      </w:r>
    </w:p>
    <w:p w14:paraId="1B107E9B" w14:textId="05ECB6C4" w:rsidR="00760A67" w:rsidRDefault="00760A67" w:rsidP="00B33907">
      <w:pPr>
        <w:spacing w:after="120" w:line="240" w:lineRule="auto"/>
        <w:ind w:left="9" w:hanging="10"/>
        <w:rPr>
          <w:rFonts w:ascii="Times New Roman" w:eastAsia="Tahoma" w:hAnsi="Times New Roman" w:cs="Times New Roman"/>
          <w:szCs w:val="22"/>
        </w:rPr>
      </w:pPr>
      <w:r>
        <w:rPr>
          <w:rFonts w:ascii="Times New Roman" w:eastAsia="Tahoma" w:hAnsi="Times New Roman" w:cs="Times New Roman"/>
          <w:noProof/>
          <w:szCs w:val="22"/>
        </w:rPr>
        <w:drawing>
          <wp:inline distT="0" distB="0" distL="0" distR="0" wp14:anchorId="55804B94" wp14:editId="76CA8A64">
            <wp:extent cx="1117600" cy="783711"/>
            <wp:effectExtent l="0" t="0" r="0" b="3810"/>
            <wp:docPr id="927763926" name="Picture 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63926" name="Picture 3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78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C628A" w14:textId="77777777" w:rsidR="00760A67" w:rsidRDefault="00760A67" w:rsidP="00B33907">
      <w:pPr>
        <w:spacing w:after="120" w:line="240" w:lineRule="auto"/>
        <w:ind w:left="9" w:hanging="10"/>
        <w:rPr>
          <w:rFonts w:ascii="Times New Roman" w:eastAsia="Tahoma" w:hAnsi="Times New Roman" w:cs="Times New Roman"/>
          <w:szCs w:val="22"/>
        </w:rPr>
      </w:pPr>
    </w:p>
    <w:p w14:paraId="32E10D79" w14:textId="77777777" w:rsidR="00760A67" w:rsidRDefault="00760A67" w:rsidP="00B33907">
      <w:pPr>
        <w:spacing w:after="120" w:line="240" w:lineRule="auto"/>
        <w:ind w:left="9" w:hanging="10"/>
        <w:rPr>
          <w:rFonts w:ascii="Times New Roman" w:eastAsia="Tahoma" w:hAnsi="Times New Roman" w:cs="Times New Roman"/>
          <w:szCs w:val="22"/>
        </w:rPr>
      </w:pPr>
    </w:p>
    <w:p w14:paraId="715375E2" w14:textId="77777777" w:rsidR="007566B6" w:rsidRPr="00317045" w:rsidRDefault="007566B6" w:rsidP="007566B6">
      <w:pPr>
        <w:spacing w:after="120" w:line="240" w:lineRule="auto"/>
        <w:ind w:left="9" w:hanging="10"/>
        <w:jc w:val="center"/>
        <w:rPr>
          <w:rFonts w:ascii="Times New Roman" w:eastAsia="Tahoma" w:hAnsi="Times New Roman" w:cs="Times New Roman"/>
          <w:b/>
          <w:bCs/>
          <w:szCs w:val="22"/>
        </w:rPr>
      </w:pPr>
      <w:r w:rsidRPr="00317045">
        <w:rPr>
          <w:rFonts w:ascii="Times New Roman" w:eastAsia="Tahoma" w:hAnsi="Times New Roman" w:cs="Times New Roman"/>
          <w:b/>
          <w:bCs/>
          <w:szCs w:val="22"/>
        </w:rPr>
        <w:t>APPLICANT INFORMATION</w:t>
      </w:r>
    </w:p>
    <w:p w14:paraId="6BE4BC55" w14:textId="012E06E7" w:rsidR="001D0A25" w:rsidRPr="00760A67" w:rsidRDefault="00000000" w:rsidP="00B33907">
      <w:pPr>
        <w:spacing w:after="120" w:line="240" w:lineRule="auto"/>
        <w:ind w:left="9" w:hanging="10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 xml:space="preserve">Property Owners Name(s): </w:t>
      </w:r>
    </w:p>
    <w:p w14:paraId="1B09E859" w14:textId="1D8B8541" w:rsidR="001D0A25" w:rsidRPr="00760A67" w:rsidRDefault="00000000" w:rsidP="00B33907">
      <w:pPr>
        <w:spacing w:after="120" w:line="240" w:lineRule="auto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 xml:space="preserve">Property Address: </w:t>
      </w:r>
    </w:p>
    <w:p w14:paraId="7802B5F5" w14:textId="719D2940" w:rsidR="001D0A25" w:rsidRPr="00760A67" w:rsidRDefault="00000000" w:rsidP="00B33907">
      <w:pPr>
        <w:spacing w:after="120" w:line="240" w:lineRule="auto"/>
        <w:ind w:left="14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 xml:space="preserve">Mailing Address: </w:t>
      </w:r>
    </w:p>
    <w:p w14:paraId="7B676C88" w14:textId="03DF5ACA" w:rsidR="00B33907" w:rsidRPr="00760A67" w:rsidRDefault="00000000" w:rsidP="00B33907">
      <w:pPr>
        <w:spacing w:after="120" w:line="240" w:lineRule="auto"/>
        <w:ind w:left="14"/>
        <w:rPr>
          <w:rFonts w:ascii="Times New Roman" w:eastAsia="Tahoma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 xml:space="preserve">Phone Number(s): </w:t>
      </w:r>
      <w:r w:rsidRPr="00760A67">
        <w:rPr>
          <w:rFonts w:ascii="Times New Roman" w:eastAsia="Tahoma" w:hAnsi="Times New Roman" w:cs="Times New Roman"/>
          <w:szCs w:val="22"/>
        </w:rPr>
        <w:tab/>
        <w:t xml:space="preserve"> </w:t>
      </w:r>
      <w:r w:rsidRPr="00760A67">
        <w:rPr>
          <w:rFonts w:ascii="Times New Roman" w:eastAsia="Tahoma" w:hAnsi="Times New Roman" w:cs="Times New Roman"/>
          <w:szCs w:val="22"/>
        </w:rPr>
        <w:tab/>
        <w:t xml:space="preserve"> </w:t>
      </w:r>
    </w:p>
    <w:p w14:paraId="649D6410" w14:textId="65AD0BB1" w:rsidR="007566B6" w:rsidRDefault="00000000" w:rsidP="00B33907">
      <w:pPr>
        <w:pBdr>
          <w:bottom w:val="single" w:sz="12" w:space="1" w:color="auto"/>
        </w:pBdr>
        <w:tabs>
          <w:tab w:val="center" w:pos="2894"/>
          <w:tab w:val="center" w:pos="3615"/>
          <w:tab w:val="center" w:pos="4335"/>
          <w:tab w:val="center" w:pos="5389"/>
          <w:tab w:val="center" w:pos="7625"/>
        </w:tabs>
        <w:spacing w:after="120" w:line="240" w:lineRule="auto"/>
        <w:rPr>
          <w:rFonts w:ascii="Times New Roman" w:eastAsia="Tahoma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>E</w:t>
      </w:r>
      <w:r w:rsidR="00723344">
        <w:rPr>
          <w:rFonts w:ascii="Times New Roman" w:eastAsia="Tahoma" w:hAnsi="Times New Roman" w:cs="Times New Roman"/>
          <w:szCs w:val="22"/>
        </w:rPr>
        <w:t>m</w:t>
      </w:r>
      <w:r w:rsidRPr="00760A67">
        <w:rPr>
          <w:rFonts w:ascii="Times New Roman" w:eastAsia="Tahoma" w:hAnsi="Times New Roman" w:cs="Times New Roman"/>
          <w:szCs w:val="22"/>
        </w:rPr>
        <w:t xml:space="preserve">ail: </w:t>
      </w:r>
    </w:p>
    <w:p w14:paraId="2137C4A1" w14:textId="46EBF185" w:rsidR="001D0A25" w:rsidRPr="00760A67" w:rsidRDefault="00000000" w:rsidP="00B33907">
      <w:pPr>
        <w:pBdr>
          <w:bottom w:val="single" w:sz="12" w:space="1" w:color="auto"/>
        </w:pBdr>
        <w:tabs>
          <w:tab w:val="center" w:pos="2894"/>
          <w:tab w:val="center" w:pos="3615"/>
          <w:tab w:val="center" w:pos="4335"/>
          <w:tab w:val="center" w:pos="5389"/>
          <w:tab w:val="center" w:pos="7625"/>
        </w:tabs>
        <w:spacing w:after="120" w:line="240" w:lineRule="auto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ab/>
      </w:r>
    </w:p>
    <w:p w14:paraId="7A0FAC5D" w14:textId="40D38BA8" w:rsidR="001D0A25" w:rsidRPr="007566B6" w:rsidRDefault="00000000" w:rsidP="007566B6">
      <w:pPr>
        <w:spacing w:after="120" w:line="240" w:lineRule="auto"/>
        <w:ind w:left="9" w:hanging="10"/>
        <w:jc w:val="center"/>
        <w:rPr>
          <w:rFonts w:ascii="Times New Roman" w:hAnsi="Times New Roman" w:cs="Times New Roman"/>
          <w:b/>
          <w:bCs/>
          <w:szCs w:val="22"/>
        </w:rPr>
      </w:pPr>
      <w:r w:rsidRPr="007566B6">
        <w:rPr>
          <w:rFonts w:ascii="Times New Roman" w:eastAsia="Tahoma" w:hAnsi="Times New Roman" w:cs="Times New Roman"/>
          <w:b/>
          <w:bCs/>
          <w:szCs w:val="22"/>
        </w:rPr>
        <w:t>REQUIREMENTS</w:t>
      </w:r>
    </w:p>
    <w:p w14:paraId="305AD3AD" w14:textId="17F00A6E" w:rsidR="001D0A25" w:rsidRPr="00C61BE3" w:rsidRDefault="00B33907" w:rsidP="007566B6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>Confirm that you have contacted the Historic Preservation Office to confirm eligibility</w:t>
      </w:r>
      <w:r w:rsidR="00C61BE3">
        <w:rPr>
          <w:rFonts w:ascii="Times New Roman" w:eastAsia="Tahoma" w:hAnsi="Times New Roman" w:cs="Times New Roman"/>
          <w:szCs w:val="22"/>
        </w:rPr>
        <w:t>:</w:t>
      </w:r>
    </w:p>
    <w:p w14:paraId="466B3ABE" w14:textId="77777777" w:rsidR="00C61BE3" w:rsidRPr="00760A67" w:rsidRDefault="00C61BE3" w:rsidP="00C61BE3">
      <w:pPr>
        <w:pStyle w:val="ListParagraph"/>
        <w:spacing w:after="120" w:line="240" w:lineRule="auto"/>
        <w:rPr>
          <w:rFonts w:ascii="Times New Roman" w:hAnsi="Times New Roman" w:cs="Times New Roman"/>
          <w:szCs w:val="22"/>
        </w:rPr>
      </w:pPr>
    </w:p>
    <w:p w14:paraId="28175462" w14:textId="590CA0B6" w:rsidR="001D0A25" w:rsidRPr="00760A67" w:rsidRDefault="00000000" w:rsidP="007566B6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 xml:space="preserve">Homes previously listed on the Spokane Register of Historic Places are not eligible. Only new or </w:t>
      </w:r>
      <w:r w:rsidR="00B33907" w:rsidRPr="00760A67">
        <w:rPr>
          <w:rFonts w:ascii="Times New Roman" w:eastAsia="Tahoma" w:hAnsi="Times New Roman" w:cs="Times New Roman"/>
          <w:szCs w:val="22"/>
        </w:rPr>
        <w:t>in-progress</w:t>
      </w:r>
      <w:r w:rsidRPr="00760A67">
        <w:rPr>
          <w:rFonts w:ascii="Times New Roman" w:eastAsia="Tahoma" w:hAnsi="Times New Roman" w:cs="Times New Roman"/>
          <w:szCs w:val="22"/>
        </w:rPr>
        <w:t xml:space="preserve"> nominations may apply. </w:t>
      </w:r>
    </w:p>
    <w:p w14:paraId="67FAAE8B" w14:textId="22CD5C6D" w:rsidR="001D0A25" w:rsidRPr="00760A67" w:rsidRDefault="00000000" w:rsidP="007566B6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 xml:space="preserve">Grant projects should be completed within one year of award date. </w:t>
      </w:r>
    </w:p>
    <w:p w14:paraId="0013562A" w14:textId="0A34AE02" w:rsidR="001D0A25" w:rsidRPr="00760A67" w:rsidRDefault="00000000" w:rsidP="007566B6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 xml:space="preserve">Grants may be awarded when the Landmarks Commission approves the nomination. </w:t>
      </w:r>
    </w:p>
    <w:p w14:paraId="44CE4EAF" w14:textId="0514B779" w:rsidR="001D0A25" w:rsidRPr="00760A67" w:rsidRDefault="00000000" w:rsidP="007566B6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 xml:space="preserve">Eligible reimbursable expenses: </w:t>
      </w:r>
    </w:p>
    <w:p w14:paraId="39AD5D11" w14:textId="77777777" w:rsidR="001D0A25" w:rsidRPr="00760A67" w:rsidRDefault="00000000" w:rsidP="007566B6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 xml:space="preserve">Professional consultant fees to prepare a nomination to the local register </w:t>
      </w:r>
    </w:p>
    <w:p w14:paraId="4AD83B01" w14:textId="77777777" w:rsidR="001D0A25" w:rsidRPr="00760A67" w:rsidRDefault="00000000" w:rsidP="007566B6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 xml:space="preserve">SPA does not pay for time spent by non-professionals who prepare a nomination, however reimbursable expenses include printing, copying, scanning, travel and record research fees. </w:t>
      </w:r>
    </w:p>
    <w:p w14:paraId="48459985" w14:textId="77777777" w:rsidR="001D0A25" w:rsidRPr="00760A67" w:rsidRDefault="00000000" w:rsidP="007566B6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 xml:space="preserve">Submit a breakdown of costs relative to your specific project. </w:t>
      </w:r>
    </w:p>
    <w:p w14:paraId="58117DBB" w14:textId="77777777" w:rsidR="007566B6" w:rsidRPr="007566B6" w:rsidRDefault="00000000" w:rsidP="007566B6">
      <w:pPr>
        <w:pStyle w:val="ListParagraph"/>
        <w:numPr>
          <w:ilvl w:val="0"/>
          <w:numId w:val="2"/>
        </w:numPr>
        <w:spacing w:after="120" w:line="240" w:lineRule="auto"/>
        <w:ind w:right="8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 xml:space="preserve">SPA does not fully fund the cost of Historic Register nominations. SPA funds a maximum of $750.00 per grant. </w:t>
      </w:r>
    </w:p>
    <w:p w14:paraId="074DA512" w14:textId="77777777" w:rsidR="007566B6" w:rsidRPr="007566B6" w:rsidRDefault="00000000" w:rsidP="007566B6">
      <w:pPr>
        <w:pStyle w:val="ListParagraph"/>
        <w:numPr>
          <w:ilvl w:val="0"/>
          <w:numId w:val="2"/>
        </w:numPr>
        <w:spacing w:after="120" w:line="240" w:lineRule="auto"/>
        <w:ind w:right="8"/>
        <w:rPr>
          <w:rFonts w:ascii="Times New Roman" w:hAnsi="Times New Roman" w:cs="Times New Roman"/>
          <w:szCs w:val="22"/>
        </w:rPr>
      </w:pPr>
      <w:r w:rsidRPr="00760A67">
        <w:rPr>
          <w:rFonts w:ascii="Times New Roman" w:eastAsia="Tahoma" w:hAnsi="Times New Roman" w:cs="Times New Roman"/>
          <w:szCs w:val="22"/>
        </w:rPr>
        <w:t xml:space="preserve">As with all Heritage Fund grants, funds are paid on a reimbursement basis once we receive a copy of your receipt for services or materials paid. </w:t>
      </w:r>
    </w:p>
    <w:p w14:paraId="22A83CBE" w14:textId="3B92BC46" w:rsidR="001D0A25" w:rsidRPr="0019408D" w:rsidRDefault="007566B6" w:rsidP="007566B6">
      <w:pPr>
        <w:pStyle w:val="ListParagraph"/>
        <w:numPr>
          <w:ilvl w:val="0"/>
          <w:numId w:val="2"/>
        </w:numPr>
        <w:spacing w:after="120" w:line="240" w:lineRule="auto"/>
        <w:ind w:right="8"/>
        <w:rPr>
          <w:rFonts w:ascii="Times New Roman" w:hAnsi="Times New Roman" w:cs="Times New Roman"/>
          <w:szCs w:val="22"/>
        </w:rPr>
      </w:pPr>
      <w:r w:rsidRPr="007566B6">
        <w:rPr>
          <w:rFonts w:ascii="Times New Roman" w:eastAsia="Tahoma" w:hAnsi="Times New Roman" w:cs="Times New Roman"/>
          <w:szCs w:val="22"/>
        </w:rPr>
        <w:t xml:space="preserve">By applying, you give Spokane Preservation Advocates permission to use submitted photos and application details in promotional materials. </w:t>
      </w:r>
    </w:p>
    <w:p w14:paraId="5F856889" w14:textId="0C1BC1DB" w:rsidR="0019408D" w:rsidRPr="00E75C3C" w:rsidRDefault="0019408D" w:rsidP="0019408D">
      <w:pPr>
        <w:pStyle w:val="ListParagraph"/>
        <w:numPr>
          <w:ilvl w:val="0"/>
          <w:numId w:val="2"/>
        </w:numPr>
        <w:spacing w:after="59"/>
        <w:rPr>
          <w:rFonts w:ascii="Times New Roman" w:hAnsi="Times New Roman" w:cs="Times New Roman"/>
          <w:szCs w:val="22"/>
        </w:rPr>
      </w:pPr>
      <w:r w:rsidRPr="001F5C7B">
        <w:rPr>
          <w:rFonts w:ascii="Times New Roman" w:hAnsi="Times New Roman" w:cs="Times New Roman"/>
          <w:szCs w:val="22"/>
        </w:rPr>
        <w:t>Applicants for Heritage Fund grants are encouraged</w:t>
      </w:r>
      <w:r>
        <w:rPr>
          <w:rFonts w:ascii="Times New Roman" w:hAnsi="Times New Roman" w:cs="Times New Roman"/>
          <w:szCs w:val="22"/>
        </w:rPr>
        <w:t xml:space="preserve"> (but not required)</w:t>
      </w:r>
      <w:r w:rsidRPr="001F5C7B">
        <w:rPr>
          <w:rFonts w:ascii="Times New Roman" w:hAnsi="Times New Roman" w:cs="Times New Roman"/>
          <w:szCs w:val="22"/>
        </w:rPr>
        <w:t xml:space="preserve"> to be members of Spokane Preservation Advocates if they are not already. Sign up online at </w:t>
      </w:r>
      <w:hyperlink r:id="rId6" w:history="1">
        <w:r w:rsidRPr="00927FC5">
          <w:rPr>
            <w:rStyle w:val="Hyperlink"/>
            <w:rFonts w:ascii="Times New Roman" w:hAnsi="Times New Roman" w:cs="Times New Roman"/>
            <w:szCs w:val="22"/>
          </w:rPr>
          <w:t>www.spokanepreservation.org/join.asp</w:t>
        </w:r>
      </w:hyperlink>
      <w:hyperlink r:id="rId7">
        <w:r w:rsidRPr="001F5C7B">
          <w:rPr>
            <w:rFonts w:ascii="Times New Roman" w:hAnsi="Times New Roman" w:cs="Times New Roman"/>
            <w:szCs w:val="22"/>
          </w:rPr>
          <w:t>.</w:t>
        </w:r>
      </w:hyperlink>
    </w:p>
    <w:p w14:paraId="23F40BF4" w14:textId="77777777" w:rsidR="00E75C3C" w:rsidRDefault="00E75C3C" w:rsidP="00E75C3C">
      <w:pPr>
        <w:pStyle w:val="ListParagraph"/>
        <w:numPr>
          <w:ilvl w:val="0"/>
          <w:numId w:val="2"/>
        </w:numPr>
        <w:spacing w:after="59"/>
        <w:rPr>
          <w:rFonts w:ascii="Times New Roman" w:hAnsi="Times New Roman" w:cs="Times New Roman"/>
          <w:szCs w:val="22"/>
        </w:rPr>
      </w:pPr>
      <w:r w:rsidRPr="005F49DE">
        <w:rPr>
          <w:rFonts w:ascii="Times New Roman" w:hAnsi="Times New Roman" w:cs="Times New Roman"/>
          <w:szCs w:val="22"/>
        </w:rPr>
        <w:t>All chapters of one organization will be considered as one organization when awarding grants.</w:t>
      </w:r>
    </w:p>
    <w:p w14:paraId="647B43A4" w14:textId="77777777" w:rsidR="00E75C3C" w:rsidRDefault="00E75C3C" w:rsidP="00E75C3C">
      <w:pPr>
        <w:pStyle w:val="ListParagraph"/>
        <w:numPr>
          <w:ilvl w:val="0"/>
          <w:numId w:val="2"/>
        </w:numPr>
        <w:spacing w:after="59"/>
        <w:rPr>
          <w:rFonts w:ascii="Times New Roman" w:hAnsi="Times New Roman" w:cs="Times New Roman"/>
          <w:szCs w:val="22"/>
        </w:rPr>
      </w:pPr>
      <w:r w:rsidRPr="005F49DE">
        <w:rPr>
          <w:rFonts w:ascii="Times New Roman" w:hAnsi="Times New Roman" w:cs="Times New Roman"/>
          <w:szCs w:val="22"/>
        </w:rPr>
        <w:t xml:space="preserve">Churches will be considered as separate entities when requesting grants. </w:t>
      </w:r>
    </w:p>
    <w:p w14:paraId="391F2528" w14:textId="5B13EA7C" w:rsidR="00E75C3C" w:rsidRPr="00E75C3C" w:rsidRDefault="00E75C3C" w:rsidP="00E75C3C">
      <w:pPr>
        <w:pStyle w:val="ListParagraph"/>
        <w:numPr>
          <w:ilvl w:val="0"/>
          <w:numId w:val="2"/>
        </w:numPr>
        <w:spacing w:after="59"/>
        <w:rPr>
          <w:rFonts w:ascii="Times New Roman" w:hAnsi="Times New Roman" w:cs="Times New Roman"/>
          <w:szCs w:val="22"/>
        </w:rPr>
      </w:pPr>
      <w:r w:rsidRPr="005F49DE">
        <w:rPr>
          <w:rFonts w:ascii="Times New Roman" w:hAnsi="Times New Roman" w:cs="Times New Roman"/>
          <w:szCs w:val="22"/>
        </w:rPr>
        <w:t>Grants requests that are part of a city or county budget will be denied.</w:t>
      </w:r>
    </w:p>
    <w:p w14:paraId="0F86E766" w14:textId="77777777" w:rsidR="007566B6" w:rsidRDefault="007566B6" w:rsidP="00B33907">
      <w:pPr>
        <w:pBdr>
          <w:bottom w:val="single" w:sz="12" w:space="1" w:color="auto"/>
        </w:pBdr>
        <w:spacing w:after="120" w:line="240" w:lineRule="auto"/>
        <w:ind w:left="14"/>
        <w:rPr>
          <w:rFonts w:ascii="Times New Roman" w:eastAsia="Tahoma" w:hAnsi="Times New Roman" w:cs="Times New Roman"/>
          <w:szCs w:val="22"/>
        </w:rPr>
      </w:pPr>
    </w:p>
    <w:p w14:paraId="0568AA95" w14:textId="77777777" w:rsidR="007566B6" w:rsidRPr="00317045" w:rsidRDefault="007566B6" w:rsidP="00E75C3C">
      <w:pPr>
        <w:spacing w:after="120" w:line="240" w:lineRule="auto"/>
        <w:jc w:val="center"/>
        <w:rPr>
          <w:rFonts w:ascii="Times New Roman" w:eastAsia="Tahoma" w:hAnsi="Times New Roman" w:cs="Times New Roman"/>
          <w:b/>
          <w:bCs/>
          <w:szCs w:val="22"/>
        </w:rPr>
      </w:pPr>
      <w:r w:rsidRPr="00317045">
        <w:rPr>
          <w:rFonts w:ascii="Times New Roman" w:eastAsia="Tahoma" w:hAnsi="Times New Roman" w:cs="Times New Roman"/>
          <w:b/>
          <w:bCs/>
          <w:szCs w:val="22"/>
        </w:rPr>
        <w:t>PROJECT INFORMATION</w:t>
      </w:r>
    </w:p>
    <w:p w14:paraId="6F8DF03E" w14:textId="71BD05E7" w:rsidR="007566B6" w:rsidRDefault="007566B6" w:rsidP="007566B6">
      <w:pPr>
        <w:spacing w:after="57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P</w:t>
      </w:r>
      <w:r w:rsidRPr="007566B6">
        <w:rPr>
          <w:rFonts w:ascii="Times New Roman" w:hAnsi="Times New Roman" w:cs="Times New Roman"/>
        </w:rPr>
        <w:t>lease include a</w:t>
      </w:r>
      <w:r w:rsidRPr="007566B6">
        <w:rPr>
          <w:rFonts w:ascii="Times New Roman" w:hAnsi="Times New Roman" w:cs="Times New Roman"/>
          <w:szCs w:val="22"/>
        </w:rPr>
        <w:t xml:space="preserve"> minimum of </w:t>
      </w:r>
      <w:r w:rsidR="00723344">
        <w:rPr>
          <w:rFonts w:ascii="Times New Roman" w:hAnsi="Times New Roman" w:cs="Times New Roman"/>
          <w:szCs w:val="22"/>
        </w:rPr>
        <w:t>three</w:t>
      </w:r>
      <w:r w:rsidRPr="007566B6">
        <w:rPr>
          <w:rFonts w:ascii="Times New Roman" w:hAnsi="Times New Roman" w:cs="Times New Roman"/>
          <w:szCs w:val="22"/>
        </w:rPr>
        <w:t xml:space="preserve"> photos</w:t>
      </w:r>
      <w:r w:rsidR="000C6E00">
        <w:rPr>
          <w:rFonts w:ascii="Times New Roman" w:hAnsi="Times New Roman" w:cs="Times New Roman"/>
          <w:szCs w:val="22"/>
        </w:rPr>
        <w:t xml:space="preserve"> ((JPG, PNG, GIF, TIFF, HEIF/HEIC)</w:t>
      </w:r>
      <w:r w:rsidRPr="007566B6">
        <w:rPr>
          <w:rFonts w:ascii="Times New Roman" w:hAnsi="Times New Roman" w:cs="Times New Roman"/>
          <w:szCs w:val="22"/>
        </w:rPr>
        <w:t xml:space="preserve"> showing </w:t>
      </w:r>
      <w:r>
        <w:rPr>
          <w:rFonts w:ascii="Times New Roman" w:hAnsi="Times New Roman" w:cs="Times New Roman"/>
          <w:szCs w:val="22"/>
        </w:rPr>
        <w:t xml:space="preserve">the </w:t>
      </w:r>
      <w:r w:rsidRPr="007566B6">
        <w:rPr>
          <w:rFonts w:ascii="Times New Roman" w:hAnsi="Times New Roman" w:cs="Times New Roman"/>
          <w:szCs w:val="22"/>
        </w:rPr>
        <w:t xml:space="preserve">current condition of </w:t>
      </w:r>
      <w:r>
        <w:rPr>
          <w:rFonts w:ascii="Times New Roman" w:hAnsi="Times New Roman" w:cs="Times New Roman"/>
          <w:szCs w:val="22"/>
        </w:rPr>
        <w:t>your historic property.</w:t>
      </w:r>
    </w:p>
    <w:p w14:paraId="3DDFBF24" w14:textId="147895E3" w:rsidR="00C61BE3" w:rsidRPr="00E75C3C" w:rsidRDefault="00C61BE3" w:rsidP="00E75C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Pr="007566B6">
        <w:rPr>
          <w:rFonts w:ascii="Times New Roman" w:hAnsi="Times New Roman" w:cs="Times New Roman"/>
        </w:rPr>
        <w:t>tell</w:t>
      </w:r>
      <w:r>
        <w:rPr>
          <w:rFonts w:ascii="Times New Roman" w:hAnsi="Times New Roman" w:cs="Times New Roman"/>
        </w:rPr>
        <w:t xml:space="preserve"> </w:t>
      </w:r>
      <w:r w:rsidRPr="007566B6">
        <w:rPr>
          <w:rFonts w:ascii="Times New Roman" w:hAnsi="Times New Roman" w:cs="Times New Roman"/>
        </w:rPr>
        <w:t xml:space="preserve">us about your historic property (maximum </w:t>
      </w:r>
      <w:r w:rsidR="00E75C3C">
        <w:rPr>
          <w:rFonts w:ascii="Times New Roman" w:hAnsi="Times New Roman" w:cs="Times New Roman"/>
        </w:rPr>
        <w:t xml:space="preserve">approximately </w:t>
      </w:r>
      <w:r w:rsidRPr="007566B6">
        <w:rPr>
          <w:rFonts w:ascii="Times New Roman" w:hAnsi="Times New Roman" w:cs="Times New Roman"/>
        </w:rPr>
        <w:t>200 words</w:t>
      </w:r>
      <w:r>
        <w:rPr>
          <w:rFonts w:ascii="Times New Roman" w:hAnsi="Times New Roman" w:cs="Times New Roman"/>
        </w:rPr>
        <w:t>, use separate sheet if necessary</w:t>
      </w:r>
      <w:r w:rsidRPr="007566B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2740DC22" w14:textId="77777777" w:rsidR="007566B6" w:rsidRDefault="007566B6" w:rsidP="007566B6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0E18279" w14:textId="77777777" w:rsidR="00C61BE3" w:rsidRPr="00317045" w:rsidRDefault="00C61BE3" w:rsidP="00C61BE3">
      <w:pPr>
        <w:spacing w:after="120"/>
        <w:ind w:left="-5"/>
        <w:jc w:val="center"/>
        <w:rPr>
          <w:rFonts w:ascii="Times New Roman" w:hAnsi="Times New Roman" w:cs="Times New Roman"/>
          <w:b/>
          <w:bCs/>
          <w:szCs w:val="22"/>
        </w:rPr>
      </w:pPr>
      <w:r w:rsidRPr="00317045">
        <w:rPr>
          <w:rFonts w:ascii="Times New Roman" w:hAnsi="Times New Roman" w:cs="Times New Roman"/>
          <w:b/>
          <w:bCs/>
          <w:szCs w:val="22"/>
        </w:rPr>
        <w:t>CERTIFICATION</w:t>
      </w:r>
    </w:p>
    <w:p w14:paraId="56571FFE" w14:textId="77777777" w:rsidR="00C61BE3" w:rsidRDefault="00C61BE3" w:rsidP="00C61BE3">
      <w:pPr>
        <w:spacing w:after="120"/>
        <w:ind w:left="-5"/>
        <w:rPr>
          <w:rFonts w:ascii="Times New Roman" w:hAnsi="Times New Roman" w:cs="Times New Roman"/>
          <w:szCs w:val="22"/>
        </w:rPr>
      </w:pPr>
      <w:r w:rsidRPr="00D931A0">
        <w:rPr>
          <w:rFonts w:ascii="Times New Roman" w:hAnsi="Times New Roman" w:cs="Times New Roman"/>
          <w:szCs w:val="22"/>
        </w:rPr>
        <w:t xml:space="preserve">I certify that the above is true and accurate and that I am the Chief Executive Officer or the Executive Director of the organization. </w:t>
      </w:r>
    </w:p>
    <w:tbl>
      <w:tblPr>
        <w:tblStyle w:val="TableGrid"/>
        <w:tblW w:w="0" w:type="auto"/>
        <w:tblInd w:w="467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C61BE3" w14:paraId="482F07DD" w14:textId="77777777" w:rsidTr="008F46A7">
        <w:tc>
          <w:tcPr>
            <w:tcW w:w="4675" w:type="dxa"/>
            <w:tcBorders>
              <w:bottom w:val="single" w:sz="4" w:space="0" w:color="auto"/>
            </w:tcBorders>
          </w:tcPr>
          <w:p w14:paraId="67732A6A" w14:textId="77777777" w:rsidR="00C61BE3" w:rsidRDefault="00C61BE3" w:rsidP="008F46A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1BE3" w14:paraId="6AD77DDD" w14:textId="77777777" w:rsidTr="008F46A7">
        <w:tc>
          <w:tcPr>
            <w:tcW w:w="4675" w:type="dxa"/>
            <w:tcBorders>
              <w:top w:val="single" w:sz="4" w:space="0" w:color="auto"/>
              <w:bottom w:val="nil"/>
            </w:tcBorders>
          </w:tcPr>
          <w:p w14:paraId="4F4D7D94" w14:textId="77777777" w:rsidR="00C61BE3" w:rsidRDefault="00C61BE3" w:rsidP="008F46A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Signature</w:t>
            </w:r>
          </w:p>
        </w:tc>
      </w:tr>
      <w:tr w:rsidR="00C61BE3" w14:paraId="17E2DA64" w14:textId="77777777" w:rsidTr="008F46A7"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68048516" w14:textId="77777777" w:rsidR="00C61BE3" w:rsidRDefault="00C61BE3" w:rsidP="008F46A7">
            <w:pPr>
              <w:rPr>
                <w:rFonts w:ascii="Times New Roman" w:hAnsi="Times New Roman" w:cs="Times New Roman"/>
                <w:szCs w:val="22"/>
              </w:rPr>
            </w:pPr>
          </w:p>
          <w:p w14:paraId="10729C4C" w14:textId="77777777" w:rsidR="00C61BE3" w:rsidRDefault="00C61BE3" w:rsidP="008F46A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1BE3" w14:paraId="73DB9B24" w14:textId="77777777" w:rsidTr="008F46A7">
        <w:tc>
          <w:tcPr>
            <w:tcW w:w="4675" w:type="dxa"/>
            <w:tcBorders>
              <w:top w:val="single" w:sz="4" w:space="0" w:color="auto"/>
              <w:bottom w:val="nil"/>
            </w:tcBorders>
          </w:tcPr>
          <w:p w14:paraId="74E0EC71" w14:textId="77777777" w:rsidR="00C61BE3" w:rsidRDefault="00C61BE3" w:rsidP="008F46A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Printed Name &amp; Title</w:t>
            </w:r>
          </w:p>
        </w:tc>
      </w:tr>
    </w:tbl>
    <w:p w14:paraId="36A9F324" w14:textId="77777777" w:rsidR="00C61BE3" w:rsidRDefault="00C61BE3" w:rsidP="007566B6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611BAB3" w14:textId="77777777" w:rsidR="00C61BE3" w:rsidRDefault="00C61BE3" w:rsidP="007566B6">
      <w:pPr>
        <w:rPr>
          <w:rFonts w:ascii="Times New Roman" w:hAnsi="Times New Roman" w:cs="Times New Roman"/>
        </w:rPr>
      </w:pPr>
    </w:p>
    <w:p w14:paraId="6F9834E0" w14:textId="672FFA80" w:rsidR="001D0A25" w:rsidRDefault="00000000" w:rsidP="007566B6">
      <w:pPr>
        <w:rPr>
          <w:rFonts w:ascii="Times New Roman" w:hAnsi="Times New Roman" w:cs="Times New Roman"/>
        </w:rPr>
      </w:pPr>
      <w:r w:rsidRPr="007566B6">
        <w:rPr>
          <w:rFonts w:ascii="Times New Roman" w:hAnsi="Times New Roman" w:cs="Times New Roman"/>
        </w:rPr>
        <w:t>Spokane Historic Register designation provides value to property owners, their neighborhoods</w:t>
      </w:r>
      <w:r w:rsidR="007566B6" w:rsidRPr="007566B6">
        <w:rPr>
          <w:rFonts w:ascii="Times New Roman" w:hAnsi="Times New Roman" w:cs="Times New Roman"/>
        </w:rPr>
        <w:t>,</w:t>
      </w:r>
      <w:r w:rsidRPr="007566B6">
        <w:rPr>
          <w:rFonts w:ascii="Times New Roman" w:hAnsi="Times New Roman" w:cs="Times New Roman"/>
        </w:rPr>
        <w:t xml:space="preserve"> and the community, serving to protect the historic environment of Spokane. Because one of SPA’s goals is </w:t>
      </w:r>
      <w:r w:rsidR="007566B6" w:rsidRPr="007566B6">
        <w:rPr>
          <w:rFonts w:ascii="Times New Roman" w:hAnsi="Times New Roman" w:cs="Times New Roman"/>
        </w:rPr>
        <w:t>to encourage</w:t>
      </w:r>
      <w:r w:rsidRPr="007566B6">
        <w:rPr>
          <w:rFonts w:ascii="Times New Roman" w:hAnsi="Times New Roman" w:cs="Times New Roman"/>
        </w:rPr>
        <w:t xml:space="preserve"> and support applications for as many eligible historic preservation projects as possible</w:t>
      </w:r>
      <w:r w:rsidR="007566B6" w:rsidRPr="007566B6">
        <w:rPr>
          <w:rFonts w:ascii="Times New Roman" w:hAnsi="Times New Roman" w:cs="Times New Roman"/>
        </w:rPr>
        <w:t>,</w:t>
      </w:r>
      <w:r w:rsidRPr="007566B6">
        <w:rPr>
          <w:rFonts w:ascii="Times New Roman" w:hAnsi="Times New Roman" w:cs="Times New Roman"/>
        </w:rPr>
        <w:t xml:space="preserve"> the Heritage Fund Grants Committee determines grant funding levels for each grant cycle.</w:t>
      </w:r>
    </w:p>
    <w:p w14:paraId="2D0E2560" w14:textId="4A3A5003" w:rsidR="001D0A25" w:rsidRPr="00760A67" w:rsidRDefault="001D0A25" w:rsidP="00B33907">
      <w:pPr>
        <w:spacing w:after="120" w:line="240" w:lineRule="auto"/>
        <w:ind w:left="14"/>
        <w:rPr>
          <w:rFonts w:ascii="Times New Roman" w:hAnsi="Times New Roman" w:cs="Times New Roman"/>
          <w:szCs w:val="22"/>
        </w:rPr>
      </w:pPr>
    </w:p>
    <w:p w14:paraId="40BA0C96" w14:textId="77777777" w:rsidR="007566B6" w:rsidRPr="001F5C7B" w:rsidRDefault="007566B6" w:rsidP="007566B6">
      <w:pPr>
        <w:spacing w:after="120" w:line="240" w:lineRule="auto"/>
        <w:ind w:left="2409"/>
        <w:rPr>
          <w:rFonts w:ascii="Times New Roman" w:hAnsi="Times New Roman" w:cs="Times New Roman"/>
          <w:szCs w:val="22"/>
        </w:rPr>
      </w:pPr>
      <w:r w:rsidRPr="001F5C7B">
        <w:rPr>
          <w:rFonts w:ascii="Times New Roman" w:eastAsia="Tahoma" w:hAnsi="Times New Roman" w:cs="Times New Roman"/>
          <w:b/>
          <w:szCs w:val="22"/>
        </w:rPr>
        <w:t xml:space="preserve">Application Deadlines are April 1 and October 1. </w:t>
      </w:r>
    </w:p>
    <w:p w14:paraId="3C81A11F" w14:textId="3A5651F2" w:rsidR="007566B6" w:rsidRDefault="007566B6" w:rsidP="007566B6">
      <w:pPr>
        <w:spacing w:after="120" w:line="240" w:lineRule="auto"/>
        <w:ind w:left="10" w:hanging="10"/>
        <w:jc w:val="center"/>
        <w:rPr>
          <w:rFonts w:ascii="Times New Roman" w:eastAsia="Tahoma" w:hAnsi="Times New Roman" w:cs="Times New Roman"/>
          <w:szCs w:val="22"/>
        </w:rPr>
      </w:pPr>
      <w:r w:rsidRPr="001F5C7B">
        <w:rPr>
          <w:rFonts w:ascii="Times New Roman" w:eastAsia="Tahoma" w:hAnsi="Times New Roman" w:cs="Times New Roman"/>
          <w:szCs w:val="22"/>
        </w:rPr>
        <w:t xml:space="preserve">Please submit this request for funding with requested attachments via email to </w:t>
      </w:r>
      <w:hyperlink r:id="rId8" w:history="1">
        <w:r w:rsidRPr="00927FC5">
          <w:rPr>
            <w:rStyle w:val="Hyperlink"/>
            <w:rFonts w:ascii="Times New Roman" w:hAnsi="Times New Roman" w:cs="Times New Roman"/>
            <w:szCs w:val="22"/>
          </w:rPr>
          <w:t>hello@spokanepreservation.org</w:t>
        </w:r>
      </w:hyperlink>
      <w:r>
        <w:rPr>
          <w:rFonts w:ascii="Times New Roman" w:eastAsia="Tahoma" w:hAnsi="Times New Roman" w:cs="Times New Roman"/>
          <w:szCs w:val="22"/>
        </w:rPr>
        <w:t xml:space="preserve"> o</w:t>
      </w:r>
      <w:r w:rsidRPr="001F5C7B">
        <w:rPr>
          <w:rFonts w:ascii="Times New Roman" w:eastAsia="Tahoma" w:hAnsi="Times New Roman" w:cs="Times New Roman"/>
          <w:szCs w:val="22"/>
        </w:rPr>
        <w:t>r by mail to</w:t>
      </w:r>
      <w:r>
        <w:rPr>
          <w:rFonts w:ascii="Times New Roman" w:eastAsia="Tahoma" w:hAnsi="Times New Roman" w:cs="Times New Roman"/>
          <w:szCs w:val="22"/>
        </w:rPr>
        <w:t>:</w:t>
      </w:r>
    </w:p>
    <w:p w14:paraId="540EF8CE" w14:textId="77777777" w:rsidR="007566B6" w:rsidRDefault="007566B6" w:rsidP="007566B6">
      <w:pPr>
        <w:spacing w:after="120" w:line="240" w:lineRule="auto"/>
        <w:ind w:left="10" w:hanging="10"/>
        <w:jc w:val="center"/>
        <w:rPr>
          <w:rFonts w:ascii="Times New Roman" w:eastAsia="Tahoma" w:hAnsi="Times New Roman" w:cs="Times New Roman"/>
          <w:szCs w:val="22"/>
        </w:rPr>
      </w:pPr>
      <w:r w:rsidRPr="001F5C7B">
        <w:rPr>
          <w:rFonts w:ascii="Times New Roman" w:eastAsia="Tahoma" w:hAnsi="Times New Roman" w:cs="Times New Roman"/>
          <w:szCs w:val="22"/>
        </w:rPr>
        <w:t xml:space="preserve">SPA Heritage Fund Grants Committee </w:t>
      </w:r>
    </w:p>
    <w:p w14:paraId="5D6BC8CE" w14:textId="1C56BF0C" w:rsidR="007566B6" w:rsidRDefault="007566B6" w:rsidP="007566B6">
      <w:pPr>
        <w:spacing w:after="120" w:line="240" w:lineRule="auto"/>
        <w:ind w:left="10" w:hanging="10"/>
        <w:jc w:val="center"/>
        <w:rPr>
          <w:rFonts w:ascii="Times New Roman" w:eastAsia="Tahoma" w:hAnsi="Times New Roman" w:cs="Times New Roman"/>
          <w:szCs w:val="22"/>
        </w:rPr>
      </w:pPr>
      <w:r w:rsidRPr="001F5C7B">
        <w:rPr>
          <w:rFonts w:ascii="Times New Roman" w:eastAsia="Tahoma" w:hAnsi="Times New Roman" w:cs="Times New Roman"/>
          <w:szCs w:val="22"/>
        </w:rPr>
        <w:t>PO Box 785, Spokane, WA 99210</w:t>
      </w:r>
    </w:p>
    <w:p w14:paraId="69DD5847" w14:textId="429DF483" w:rsidR="001D0A25" w:rsidRPr="00760A67" w:rsidRDefault="001D0A25" w:rsidP="007566B6">
      <w:pPr>
        <w:spacing w:after="120" w:line="240" w:lineRule="auto"/>
        <w:ind w:left="2409"/>
        <w:rPr>
          <w:rFonts w:ascii="Times New Roman" w:hAnsi="Times New Roman" w:cs="Times New Roman"/>
          <w:szCs w:val="22"/>
        </w:rPr>
      </w:pPr>
    </w:p>
    <w:sectPr w:rsidR="001D0A25" w:rsidRPr="00760A67" w:rsidSect="00B33907"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50D0"/>
    <w:multiLevelType w:val="hybridMultilevel"/>
    <w:tmpl w:val="F13E9468"/>
    <w:lvl w:ilvl="0" w:tplc="CE72A4A2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CCC076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46B552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E98EE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2EAA42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723EB2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30D09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C0209C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885CC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8C04D4"/>
    <w:multiLevelType w:val="hybridMultilevel"/>
    <w:tmpl w:val="BD58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41AF5"/>
    <w:multiLevelType w:val="hybridMultilevel"/>
    <w:tmpl w:val="2464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B28E9"/>
    <w:multiLevelType w:val="hybridMultilevel"/>
    <w:tmpl w:val="4AE2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07328">
    <w:abstractNumId w:val="0"/>
  </w:num>
  <w:num w:numId="2" w16cid:durableId="1458797214">
    <w:abstractNumId w:val="1"/>
  </w:num>
  <w:num w:numId="3" w16cid:durableId="1770344646">
    <w:abstractNumId w:val="2"/>
  </w:num>
  <w:num w:numId="4" w16cid:durableId="2082173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25"/>
    <w:rsid w:val="000C6E00"/>
    <w:rsid w:val="0019408D"/>
    <w:rsid w:val="001D0A25"/>
    <w:rsid w:val="00723344"/>
    <w:rsid w:val="007566B6"/>
    <w:rsid w:val="00760A67"/>
    <w:rsid w:val="009906DE"/>
    <w:rsid w:val="00B33907"/>
    <w:rsid w:val="00C61BE3"/>
    <w:rsid w:val="00C717F7"/>
    <w:rsid w:val="00E7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7993"/>
  <w15:docId w15:val="{08D59C53-29BB-6842-A37C-9D858FFE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6B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66B6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6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spokanepreservation.org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okanepreservation.org/join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kanepreservation.org/join.as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Price</dc:creator>
  <cp:keywords/>
  <cp:lastModifiedBy>Mitsy Hunter</cp:lastModifiedBy>
  <cp:revision>2</cp:revision>
  <dcterms:created xsi:type="dcterms:W3CDTF">2025-07-28T19:52:00Z</dcterms:created>
  <dcterms:modified xsi:type="dcterms:W3CDTF">2025-07-28T19:52:00Z</dcterms:modified>
</cp:coreProperties>
</file>